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38" w:rsidRDefault="00FC2128">
      <w:r>
        <w:rPr>
          <w:noProof/>
          <w:lang w:eastAsia="ru-RU"/>
        </w:rPr>
        <w:drawing>
          <wp:inline distT="0" distB="0" distL="0" distR="0" wp14:anchorId="18DF6EEA" wp14:editId="296EBD47">
            <wp:extent cx="5940425" cy="3079040"/>
            <wp:effectExtent l="0" t="0" r="22225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C2128" w:rsidRPr="00FC2128" w:rsidRDefault="00FC2128" w:rsidP="00FC2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2128">
        <w:rPr>
          <w:rFonts w:ascii="Times New Roman" w:hAnsi="Times New Roman" w:cs="Times New Roman"/>
          <w:sz w:val="24"/>
          <w:szCs w:val="24"/>
        </w:rPr>
        <w:t xml:space="preserve">Рис. 3. График температурных кривых. </w:t>
      </w:r>
      <w:r w:rsidRPr="00FC2128">
        <w:rPr>
          <w:rFonts w:ascii="Times New Roman" w:hAnsi="Times New Roman" w:cs="Times New Roman"/>
          <w:sz w:val="24"/>
          <w:szCs w:val="24"/>
        </w:rPr>
        <w:t>Обозначения</w:t>
      </w:r>
      <w:r w:rsidRPr="00FC2128">
        <w:rPr>
          <w:rFonts w:ascii="Times New Roman" w:hAnsi="Times New Roman" w:cs="Times New Roman"/>
          <w:sz w:val="24"/>
          <w:szCs w:val="24"/>
        </w:rPr>
        <w:t xml:space="preserve"> рядов</w:t>
      </w:r>
      <w:r w:rsidRPr="00FC2128">
        <w:rPr>
          <w:rFonts w:ascii="Times New Roman" w:hAnsi="Times New Roman" w:cs="Times New Roman"/>
          <w:sz w:val="24"/>
          <w:szCs w:val="24"/>
        </w:rPr>
        <w:t xml:space="preserve"> соответствуют порядковым номерам </w:t>
      </w:r>
      <w:r w:rsidRPr="00FC2128">
        <w:rPr>
          <w:rFonts w:ascii="Times New Roman" w:hAnsi="Times New Roman" w:cs="Times New Roman"/>
          <w:sz w:val="24"/>
          <w:szCs w:val="24"/>
        </w:rPr>
        <w:t xml:space="preserve">костров </w:t>
      </w:r>
      <w:r w:rsidRPr="00FC2128">
        <w:rPr>
          <w:rFonts w:ascii="Times New Roman" w:hAnsi="Times New Roman" w:cs="Times New Roman"/>
          <w:sz w:val="24"/>
          <w:szCs w:val="24"/>
        </w:rPr>
        <w:t xml:space="preserve">в таблице. </w:t>
      </w:r>
    </w:p>
    <w:bookmarkEnd w:id="0"/>
    <w:p w:rsidR="00FC2128" w:rsidRDefault="00FC2128"/>
    <w:sectPr w:rsidR="00FC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28"/>
    <w:rsid w:val="00877438"/>
    <w:rsid w:val="00FC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обработка.xlsx]Лист3'!$B$6:$B$96</c:f>
              <c:numCache>
                <c:formatCode>General</c:formatCode>
                <c:ptCount val="91"/>
                <c:pt idx="0">
                  <c:v>445</c:v>
                </c:pt>
                <c:pt idx="1">
                  <c:v>458</c:v>
                </c:pt>
                <c:pt idx="2">
                  <c:v>469.3</c:v>
                </c:pt>
                <c:pt idx="3">
                  <c:v>498.3</c:v>
                </c:pt>
                <c:pt idx="4">
                  <c:v>536.29999999999995</c:v>
                </c:pt>
                <c:pt idx="5">
                  <c:v>551.9</c:v>
                </c:pt>
                <c:pt idx="6">
                  <c:v>550.70000000000005</c:v>
                </c:pt>
                <c:pt idx="7">
                  <c:v>551.6</c:v>
                </c:pt>
                <c:pt idx="8">
                  <c:v>552.20000000000005</c:v>
                </c:pt>
                <c:pt idx="9">
                  <c:v>549.5</c:v>
                </c:pt>
                <c:pt idx="10">
                  <c:v>519.29999999999995</c:v>
                </c:pt>
                <c:pt idx="11">
                  <c:v>514.79999999999995</c:v>
                </c:pt>
                <c:pt idx="12">
                  <c:v>509.9</c:v>
                </c:pt>
                <c:pt idx="13">
                  <c:v>500.7</c:v>
                </c:pt>
                <c:pt idx="14">
                  <c:v>478.8</c:v>
                </c:pt>
                <c:pt idx="15">
                  <c:v>525</c:v>
                </c:pt>
                <c:pt idx="16">
                  <c:v>541</c:v>
                </c:pt>
                <c:pt idx="17">
                  <c:v>545.9</c:v>
                </c:pt>
                <c:pt idx="18">
                  <c:v>538.6</c:v>
                </c:pt>
                <c:pt idx="19">
                  <c:v>551.79999999999995</c:v>
                </c:pt>
                <c:pt idx="20">
                  <c:v>564.79999999999995</c:v>
                </c:pt>
                <c:pt idx="21">
                  <c:v>563.70000000000005</c:v>
                </c:pt>
                <c:pt idx="22">
                  <c:v>573.20000000000005</c:v>
                </c:pt>
                <c:pt idx="23">
                  <c:v>588.6</c:v>
                </c:pt>
                <c:pt idx="24">
                  <c:v>593.1</c:v>
                </c:pt>
                <c:pt idx="25">
                  <c:v>589.1</c:v>
                </c:pt>
                <c:pt idx="26">
                  <c:v>588.1</c:v>
                </c:pt>
                <c:pt idx="27">
                  <c:v>570.20000000000005</c:v>
                </c:pt>
                <c:pt idx="28">
                  <c:v>535</c:v>
                </c:pt>
                <c:pt idx="29">
                  <c:v>510.7</c:v>
                </c:pt>
                <c:pt idx="30">
                  <c:v>497.1</c:v>
                </c:pt>
                <c:pt idx="31">
                  <c:v>497.4</c:v>
                </c:pt>
                <c:pt idx="32">
                  <c:v>494.8</c:v>
                </c:pt>
                <c:pt idx="33">
                  <c:v>499</c:v>
                </c:pt>
                <c:pt idx="34">
                  <c:v>517.29999999999995</c:v>
                </c:pt>
                <c:pt idx="35">
                  <c:v>530.79999999999995</c:v>
                </c:pt>
                <c:pt idx="36">
                  <c:v>536.1</c:v>
                </c:pt>
                <c:pt idx="37">
                  <c:v>538.20000000000005</c:v>
                </c:pt>
                <c:pt idx="38">
                  <c:v>537</c:v>
                </c:pt>
                <c:pt idx="39">
                  <c:v>539.20000000000005</c:v>
                </c:pt>
                <c:pt idx="40">
                  <c:v>538.79999999999995</c:v>
                </c:pt>
                <c:pt idx="41">
                  <c:v>543.6</c:v>
                </c:pt>
                <c:pt idx="42">
                  <c:v>547.1</c:v>
                </c:pt>
                <c:pt idx="43">
                  <c:v>551</c:v>
                </c:pt>
                <c:pt idx="44">
                  <c:v>543.20000000000005</c:v>
                </c:pt>
                <c:pt idx="45">
                  <c:v>517.4</c:v>
                </c:pt>
                <c:pt idx="46">
                  <c:v>495.4</c:v>
                </c:pt>
                <c:pt idx="47">
                  <c:v>485.3</c:v>
                </c:pt>
                <c:pt idx="48">
                  <c:v>492.6</c:v>
                </c:pt>
                <c:pt idx="49">
                  <c:v>520.1</c:v>
                </c:pt>
                <c:pt idx="50">
                  <c:v>531.79999999999995</c:v>
                </c:pt>
                <c:pt idx="51">
                  <c:v>532.29999999999995</c:v>
                </c:pt>
                <c:pt idx="52">
                  <c:v>534.20000000000005</c:v>
                </c:pt>
                <c:pt idx="53">
                  <c:v>544.4</c:v>
                </c:pt>
                <c:pt idx="54">
                  <c:v>546.79999999999995</c:v>
                </c:pt>
                <c:pt idx="55">
                  <c:v>554.70000000000005</c:v>
                </c:pt>
                <c:pt idx="56">
                  <c:v>572.5</c:v>
                </c:pt>
                <c:pt idx="57">
                  <c:v>578.6</c:v>
                </c:pt>
                <c:pt idx="58">
                  <c:v>588.6</c:v>
                </c:pt>
                <c:pt idx="59">
                  <c:v>593.20000000000005</c:v>
                </c:pt>
                <c:pt idx="60">
                  <c:v>602.6</c:v>
                </c:pt>
                <c:pt idx="61">
                  <c:v>606.79999999999995</c:v>
                </c:pt>
                <c:pt idx="62">
                  <c:v>614.6</c:v>
                </c:pt>
                <c:pt idx="63">
                  <c:v>616.6</c:v>
                </c:pt>
                <c:pt idx="64">
                  <c:v>618.1</c:v>
                </c:pt>
                <c:pt idx="65">
                  <c:v>578.29999999999995</c:v>
                </c:pt>
                <c:pt idx="66">
                  <c:v>542.20000000000005</c:v>
                </c:pt>
                <c:pt idx="67">
                  <c:v>518.6</c:v>
                </c:pt>
                <c:pt idx="68">
                  <c:v>514.4</c:v>
                </c:pt>
                <c:pt idx="69">
                  <c:v>511.8</c:v>
                </c:pt>
                <c:pt idx="70">
                  <c:v>510.5</c:v>
                </c:pt>
                <c:pt idx="71">
                  <c:v>520.79999999999995</c:v>
                </c:pt>
                <c:pt idx="72">
                  <c:v>536.79999999999995</c:v>
                </c:pt>
                <c:pt idx="73">
                  <c:v>541.29999999999995</c:v>
                </c:pt>
                <c:pt idx="74">
                  <c:v>547.70000000000005</c:v>
                </c:pt>
                <c:pt idx="75">
                  <c:v>549.79999999999995</c:v>
                </c:pt>
                <c:pt idx="76">
                  <c:v>558</c:v>
                </c:pt>
                <c:pt idx="77">
                  <c:v>509.4</c:v>
                </c:pt>
                <c:pt idx="78">
                  <c:v>479.2</c:v>
                </c:pt>
                <c:pt idx="79">
                  <c:v>466.6</c:v>
                </c:pt>
                <c:pt idx="80">
                  <c:v>465</c:v>
                </c:pt>
                <c:pt idx="81">
                  <c:v>487.6</c:v>
                </c:pt>
                <c:pt idx="82">
                  <c:v>491.2</c:v>
                </c:pt>
                <c:pt idx="83">
                  <c:v>497</c:v>
                </c:pt>
                <c:pt idx="84">
                  <c:v>499.2</c:v>
                </c:pt>
                <c:pt idx="85">
                  <c:v>490.1</c:v>
                </c:pt>
                <c:pt idx="86">
                  <c:v>478</c:v>
                </c:pt>
                <c:pt idx="87">
                  <c:v>455.2</c:v>
                </c:pt>
                <c:pt idx="88">
                  <c:v>444.4</c:v>
                </c:pt>
                <c:pt idx="89">
                  <c:v>453.9</c:v>
                </c:pt>
                <c:pt idx="90">
                  <c:v>441.7</c:v>
                </c:pt>
              </c:numCache>
            </c:numRef>
          </c:val>
          <c:smooth val="0"/>
        </c:ser>
        <c:ser>
          <c:idx val="1"/>
          <c:order val="1"/>
          <c:tx>
            <c:v>2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обработка.xlsx]Лист3'!$C$6:$C$96</c:f>
              <c:numCache>
                <c:formatCode>General</c:formatCode>
                <c:ptCount val="91"/>
                <c:pt idx="0">
                  <c:v>445</c:v>
                </c:pt>
                <c:pt idx="1">
                  <c:v>458</c:v>
                </c:pt>
                <c:pt idx="2">
                  <c:v>469.3</c:v>
                </c:pt>
                <c:pt idx="3">
                  <c:v>480.2</c:v>
                </c:pt>
                <c:pt idx="4">
                  <c:v>588.1</c:v>
                </c:pt>
                <c:pt idx="5">
                  <c:v>588.1</c:v>
                </c:pt>
                <c:pt idx="6">
                  <c:v>588.1</c:v>
                </c:pt>
                <c:pt idx="7">
                  <c:v>588.1</c:v>
                </c:pt>
                <c:pt idx="8">
                  <c:v>588.1</c:v>
                </c:pt>
                <c:pt idx="9">
                  <c:v>605</c:v>
                </c:pt>
                <c:pt idx="10">
                  <c:v>658.2</c:v>
                </c:pt>
                <c:pt idx="11">
                  <c:v>684.3</c:v>
                </c:pt>
                <c:pt idx="12">
                  <c:v>738.1</c:v>
                </c:pt>
                <c:pt idx="13">
                  <c:v>765.6</c:v>
                </c:pt>
                <c:pt idx="14">
                  <c:v>773.3</c:v>
                </c:pt>
                <c:pt idx="15">
                  <c:v>732.9</c:v>
                </c:pt>
                <c:pt idx="16">
                  <c:v>685.5</c:v>
                </c:pt>
                <c:pt idx="17">
                  <c:v>650.29999999999995</c:v>
                </c:pt>
                <c:pt idx="18">
                  <c:v>617.20000000000005</c:v>
                </c:pt>
                <c:pt idx="19">
                  <c:v>620.29999999999995</c:v>
                </c:pt>
                <c:pt idx="20">
                  <c:v>623.29999999999995</c:v>
                </c:pt>
                <c:pt idx="21">
                  <c:v>630.29999999999995</c:v>
                </c:pt>
                <c:pt idx="22">
                  <c:v>640.29999999999995</c:v>
                </c:pt>
                <c:pt idx="23">
                  <c:v>650.29999999999995</c:v>
                </c:pt>
                <c:pt idx="24">
                  <c:v>660.3</c:v>
                </c:pt>
                <c:pt idx="25">
                  <c:v>650.29999999999995</c:v>
                </c:pt>
                <c:pt idx="26">
                  <c:v>640.29999999999995</c:v>
                </c:pt>
                <c:pt idx="27">
                  <c:v>650.29999999999995</c:v>
                </c:pt>
                <c:pt idx="28">
                  <c:v>630.29999999999995</c:v>
                </c:pt>
                <c:pt idx="29">
                  <c:v>624.9</c:v>
                </c:pt>
                <c:pt idx="30">
                  <c:v>668.2</c:v>
                </c:pt>
                <c:pt idx="31">
                  <c:v>658.9</c:v>
                </c:pt>
                <c:pt idx="32">
                  <c:v>653.20000000000005</c:v>
                </c:pt>
                <c:pt idx="33">
                  <c:v>661.1</c:v>
                </c:pt>
                <c:pt idx="34">
                  <c:v>690.7</c:v>
                </c:pt>
                <c:pt idx="35">
                  <c:v>688</c:v>
                </c:pt>
                <c:pt idx="36">
                  <c:v>698.3</c:v>
                </c:pt>
                <c:pt idx="37">
                  <c:v>717.3</c:v>
                </c:pt>
                <c:pt idx="38">
                  <c:v>735.2</c:v>
                </c:pt>
                <c:pt idx="39">
                  <c:v>746.2</c:v>
                </c:pt>
                <c:pt idx="40">
                  <c:v>720.9</c:v>
                </c:pt>
                <c:pt idx="41">
                  <c:v>693.6</c:v>
                </c:pt>
                <c:pt idx="42">
                  <c:v>674.7</c:v>
                </c:pt>
                <c:pt idx="43">
                  <c:v>669.4</c:v>
                </c:pt>
                <c:pt idx="44">
                  <c:v>646.1</c:v>
                </c:pt>
                <c:pt idx="45">
                  <c:v>614</c:v>
                </c:pt>
                <c:pt idx="46">
                  <c:v>591.6</c:v>
                </c:pt>
                <c:pt idx="47">
                  <c:v>575.29999999999995</c:v>
                </c:pt>
                <c:pt idx="48">
                  <c:v>574.29999999999995</c:v>
                </c:pt>
                <c:pt idx="49">
                  <c:v>578.70000000000005</c:v>
                </c:pt>
                <c:pt idx="50">
                  <c:v>579.9</c:v>
                </c:pt>
                <c:pt idx="51">
                  <c:v>587.9</c:v>
                </c:pt>
                <c:pt idx="52">
                  <c:v>614.4</c:v>
                </c:pt>
                <c:pt idx="53">
                  <c:v>647.79999999999995</c:v>
                </c:pt>
                <c:pt idx="54">
                  <c:v>662.4</c:v>
                </c:pt>
                <c:pt idx="55">
                  <c:v>687.2</c:v>
                </c:pt>
                <c:pt idx="56">
                  <c:v>706.7</c:v>
                </c:pt>
                <c:pt idx="57">
                  <c:v>717.8</c:v>
                </c:pt>
                <c:pt idx="58">
                  <c:v>726.3</c:v>
                </c:pt>
                <c:pt idx="59">
                  <c:v>708.8</c:v>
                </c:pt>
                <c:pt idx="60">
                  <c:v>708.9</c:v>
                </c:pt>
                <c:pt idx="61">
                  <c:v>705</c:v>
                </c:pt>
                <c:pt idx="62">
                  <c:v>680.7</c:v>
                </c:pt>
                <c:pt idx="63">
                  <c:v>670.6</c:v>
                </c:pt>
                <c:pt idx="64">
                  <c:v>646.6</c:v>
                </c:pt>
                <c:pt idx="65">
                  <c:v>609.1</c:v>
                </c:pt>
                <c:pt idx="66">
                  <c:v>593.1</c:v>
                </c:pt>
                <c:pt idx="67">
                  <c:v>581.79999999999995</c:v>
                </c:pt>
                <c:pt idx="68">
                  <c:v>583.20000000000005</c:v>
                </c:pt>
                <c:pt idx="69">
                  <c:v>583</c:v>
                </c:pt>
                <c:pt idx="70">
                  <c:v>588.5</c:v>
                </c:pt>
                <c:pt idx="71">
                  <c:v>590.70000000000005</c:v>
                </c:pt>
                <c:pt idx="72">
                  <c:v>560.9</c:v>
                </c:pt>
                <c:pt idx="73">
                  <c:v>535.79999999999995</c:v>
                </c:pt>
                <c:pt idx="74">
                  <c:v>521.29999999999995</c:v>
                </c:pt>
                <c:pt idx="75">
                  <c:v>529.79999999999995</c:v>
                </c:pt>
                <c:pt idx="76">
                  <c:v>560.5</c:v>
                </c:pt>
                <c:pt idx="77">
                  <c:v>573.1</c:v>
                </c:pt>
                <c:pt idx="78">
                  <c:v>569.1</c:v>
                </c:pt>
                <c:pt idx="79">
                  <c:v>573.20000000000005</c:v>
                </c:pt>
                <c:pt idx="80">
                  <c:v>561.29999999999995</c:v>
                </c:pt>
                <c:pt idx="81">
                  <c:v>549.70000000000005</c:v>
                </c:pt>
                <c:pt idx="82">
                  <c:v>545.79999999999995</c:v>
                </c:pt>
                <c:pt idx="83">
                  <c:v>537.1</c:v>
                </c:pt>
                <c:pt idx="84">
                  <c:v>532.1</c:v>
                </c:pt>
                <c:pt idx="85">
                  <c:v>539.6</c:v>
                </c:pt>
                <c:pt idx="86">
                  <c:v>540.29999999999995</c:v>
                </c:pt>
                <c:pt idx="87">
                  <c:v>529.70000000000005</c:v>
                </c:pt>
                <c:pt idx="88">
                  <c:v>536.6</c:v>
                </c:pt>
                <c:pt idx="89">
                  <c:v>537.4</c:v>
                </c:pt>
                <c:pt idx="90">
                  <c:v>535.9</c:v>
                </c:pt>
              </c:numCache>
            </c:numRef>
          </c:val>
          <c:smooth val="0"/>
        </c:ser>
        <c:ser>
          <c:idx val="2"/>
          <c:order val="2"/>
          <c:tx>
            <c:v>3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обработка.xlsx]Лист3'!$D$6:$D$96</c:f>
              <c:numCache>
                <c:formatCode>General</c:formatCode>
                <c:ptCount val="91"/>
                <c:pt idx="0">
                  <c:v>511.5</c:v>
                </c:pt>
                <c:pt idx="1">
                  <c:v>517.1</c:v>
                </c:pt>
                <c:pt idx="2">
                  <c:v>535.20000000000005</c:v>
                </c:pt>
                <c:pt idx="3">
                  <c:v>562</c:v>
                </c:pt>
                <c:pt idx="4">
                  <c:v>594</c:v>
                </c:pt>
                <c:pt idx="5">
                  <c:v>631.20000000000005</c:v>
                </c:pt>
                <c:pt idx="6">
                  <c:v>638.79999999999995</c:v>
                </c:pt>
                <c:pt idx="7">
                  <c:v>640.20000000000005</c:v>
                </c:pt>
                <c:pt idx="8">
                  <c:v>640.1</c:v>
                </c:pt>
                <c:pt idx="9">
                  <c:v>656.5</c:v>
                </c:pt>
                <c:pt idx="10">
                  <c:v>667.1</c:v>
                </c:pt>
                <c:pt idx="11">
                  <c:v>653.1</c:v>
                </c:pt>
                <c:pt idx="12">
                  <c:v>654.4</c:v>
                </c:pt>
                <c:pt idx="13">
                  <c:v>671.7</c:v>
                </c:pt>
                <c:pt idx="14">
                  <c:v>680.6</c:v>
                </c:pt>
                <c:pt idx="15">
                  <c:v>679</c:v>
                </c:pt>
                <c:pt idx="16">
                  <c:v>673.9</c:v>
                </c:pt>
                <c:pt idx="17">
                  <c:v>664.8</c:v>
                </c:pt>
                <c:pt idx="18">
                  <c:v>631.4</c:v>
                </c:pt>
                <c:pt idx="19">
                  <c:v>609.9</c:v>
                </c:pt>
                <c:pt idx="20">
                  <c:v>601.6</c:v>
                </c:pt>
                <c:pt idx="21">
                  <c:v>596.4</c:v>
                </c:pt>
                <c:pt idx="22">
                  <c:v>575.20000000000005</c:v>
                </c:pt>
                <c:pt idx="23">
                  <c:v>636.79999999999995</c:v>
                </c:pt>
                <c:pt idx="24">
                  <c:v>667</c:v>
                </c:pt>
                <c:pt idx="25">
                  <c:v>679.3</c:v>
                </c:pt>
                <c:pt idx="26">
                  <c:v>687.3</c:v>
                </c:pt>
                <c:pt idx="27">
                  <c:v>698.3</c:v>
                </c:pt>
                <c:pt idx="28">
                  <c:v>691.9</c:v>
                </c:pt>
                <c:pt idx="29">
                  <c:v>691.9</c:v>
                </c:pt>
                <c:pt idx="30">
                  <c:v>689.6</c:v>
                </c:pt>
                <c:pt idx="31">
                  <c:v>693.1</c:v>
                </c:pt>
                <c:pt idx="32">
                  <c:v>684.4</c:v>
                </c:pt>
                <c:pt idx="33">
                  <c:v>676.1</c:v>
                </c:pt>
                <c:pt idx="34">
                  <c:v>678.6</c:v>
                </c:pt>
                <c:pt idx="35">
                  <c:v>679.9</c:v>
                </c:pt>
                <c:pt idx="36">
                  <c:v>661.3</c:v>
                </c:pt>
                <c:pt idx="37">
                  <c:v>649.6</c:v>
                </c:pt>
                <c:pt idx="38">
                  <c:v>646.9</c:v>
                </c:pt>
                <c:pt idx="39">
                  <c:v>647.6</c:v>
                </c:pt>
                <c:pt idx="40">
                  <c:v>647.4</c:v>
                </c:pt>
                <c:pt idx="41">
                  <c:v>643.9</c:v>
                </c:pt>
                <c:pt idx="42">
                  <c:v>640.5</c:v>
                </c:pt>
                <c:pt idx="43">
                  <c:v>636.20000000000005</c:v>
                </c:pt>
                <c:pt idx="44">
                  <c:v>630.4</c:v>
                </c:pt>
                <c:pt idx="45">
                  <c:v>627.79999999999995</c:v>
                </c:pt>
                <c:pt idx="46">
                  <c:v>633.6</c:v>
                </c:pt>
                <c:pt idx="47">
                  <c:v>640.20000000000005</c:v>
                </c:pt>
                <c:pt idx="48">
                  <c:v>646.70000000000005</c:v>
                </c:pt>
                <c:pt idx="49">
                  <c:v>653.1</c:v>
                </c:pt>
                <c:pt idx="50">
                  <c:v>658</c:v>
                </c:pt>
                <c:pt idx="51">
                  <c:v>662.8</c:v>
                </c:pt>
                <c:pt idx="52">
                  <c:v>665.3</c:v>
                </c:pt>
                <c:pt idx="53">
                  <c:v>666.5</c:v>
                </c:pt>
                <c:pt idx="54">
                  <c:v>661.5</c:v>
                </c:pt>
                <c:pt idx="55">
                  <c:v>658</c:v>
                </c:pt>
                <c:pt idx="56">
                  <c:v>653.4</c:v>
                </c:pt>
                <c:pt idx="57">
                  <c:v>650.6</c:v>
                </c:pt>
                <c:pt idx="58">
                  <c:v>641.79999999999995</c:v>
                </c:pt>
                <c:pt idx="59">
                  <c:v>635.70000000000005</c:v>
                </c:pt>
                <c:pt idx="60">
                  <c:v>621.4</c:v>
                </c:pt>
                <c:pt idx="61">
                  <c:v>604.4</c:v>
                </c:pt>
                <c:pt idx="62">
                  <c:v>595.4</c:v>
                </c:pt>
                <c:pt idx="63">
                  <c:v>590.79999999999995</c:v>
                </c:pt>
                <c:pt idx="64">
                  <c:v>601.5</c:v>
                </c:pt>
                <c:pt idx="65">
                  <c:v>651.4</c:v>
                </c:pt>
                <c:pt idx="66">
                  <c:v>678.8</c:v>
                </c:pt>
                <c:pt idx="67">
                  <c:v>707.3</c:v>
                </c:pt>
                <c:pt idx="68">
                  <c:v>703.7</c:v>
                </c:pt>
                <c:pt idx="69">
                  <c:v>689.7</c:v>
                </c:pt>
                <c:pt idx="70">
                  <c:v>683.1</c:v>
                </c:pt>
                <c:pt idx="71">
                  <c:v>679</c:v>
                </c:pt>
                <c:pt idx="72">
                  <c:v>683</c:v>
                </c:pt>
                <c:pt idx="73">
                  <c:v>693</c:v>
                </c:pt>
                <c:pt idx="74">
                  <c:v>681.6</c:v>
                </c:pt>
                <c:pt idx="75">
                  <c:v>684.2</c:v>
                </c:pt>
                <c:pt idx="76">
                  <c:v>675.3</c:v>
                </c:pt>
                <c:pt idx="77">
                  <c:v>665.1</c:v>
                </c:pt>
                <c:pt idx="78">
                  <c:v>669.8</c:v>
                </c:pt>
                <c:pt idx="79">
                  <c:v>657.9</c:v>
                </c:pt>
                <c:pt idx="80">
                  <c:v>638.79999999999995</c:v>
                </c:pt>
                <c:pt idx="81">
                  <c:v>624</c:v>
                </c:pt>
                <c:pt idx="82">
                  <c:v>619.4</c:v>
                </c:pt>
                <c:pt idx="83">
                  <c:v>606.79999999999995</c:v>
                </c:pt>
                <c:pt idx="84">
                  <c:v>593.4</c:v>
                </c:pt>
                <c:pt idx="85">
                  <c:v>587.4</c:v>
                </c:pt>
                <c:pt idx="86">
                  <c:v>582.70000000000005</c:v>
                </c:pt>
                <c:pt idx="87">
                  <c:v>581.1</c:v>
                </c:pt>
                <c:pt idx="88">
                  <c:v>571.9</c:v>
                </c:pt>
                <c:pt idx="89">
                  <c:v>566.6</c:v>
                </c:pt>
                <c:pt idx="90">
                  <c:v>565.4</c:v>
                </c:pt>
              </c:numCache>
            </c:numRef>
          </c:val>
          <c:smooth val="0"/>
        </c:ser>
        <c:ser>
          <c:idx val="4"/>
          <c:order val="3"/>
          <c:tx>
            <c:v>6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обработка.xlsx]Лист3'!$E$6:$E$96</c:f>
              <c:numCache>
                <c:formatCode>General</c:formatCode>
                <c:ptCount val="91"/>
                <c:pt idx="0">
                  <c:v>442.8</c:v>
                </c:pt>
                <c:pt idx="1">
                  <c:v>455.1</c:v>
                </c:pt>
                <c:pt idx="2">
                  <c:v>452.6</c:v>
                </c:pt>
                <c:pt idx="3">
                  <c:v>454.8</c:v>
                </c:pt>
                <c:pt idx="4">
                  <c:v>450</c:v>
                </c:pt>
                <c:pt idx="5">
                  <c:v>454.8</c:v>
                </c:pt>
                <c:pt idx="6">
                  <c:v>455.1</c:v>
                </c:pt>
                <c:pt idx="7">
                  <c:v>593</c:v>
                </c:pt>
                <c:pt idx="8">
                  <c:v>500</c:v>
                </c:pt>
                <c:pt idx="9">
                  <c:v>550</c:v>
                </c:pt>
                <c:pt idx="10">
                  <c:v>593</c:v>
                </c:pt>
                <c:pt idx="11">
                  <c:v>593</c:v>
                </c:pt>
                <c:pt idx="12">
                  <c:v>602.6</c:v>
                </c:pt>
                <c:pt idx="13">
                  <c:v>604.9</c:v>
                </c:pt>
                <c:pt idx="14">
                  <c:v>625.5</c:v>
                </c:pt>
                <c:pt idx="15">
                  <c:v>630.79999999999995</c:v>
                </c:pt>
                <c:pt idx="16">
                  <c:v>630.79999999999995</c:v>
                </c:pt>
                <c:pt idx="17">
                  <c:v>634.70000000000005</c:v>
                </c:pt>
                <c:pt idx="18">
                  <c:v>655.7</c:v>
                </c:pt>
                <c:pt idx="19">
                  <c:v>684.9</c:v>
                </c:pt>
                <c:pt idx="20">
                  <c:v>718.7</c:v>
                </c:pt>
                <c:pt idx="21">
                  <c:v>709.9</c:v>
                </c:pt>
                <c:pt idx="22">
                  <c:v>724.6</c:v>
                </c:pt>
                <c:pt idx="23">
                  <c:v>732.1</c:v>
                </c:pt>
                <c:pt idx="24">
                  <c:v>743.3</c:v>
                </c:pt>
                <c:pt idx="25">
                  <c:v>745.5</c:v>
                </c:pt>
                <c:pt idx="26">
                  <c:v>776.2</c:v>
                </c:pt>
                <c:pt idx="27">
                  <c:v>773.1</c:v>
                </c:pt>
                <c:pt idx="28">
                  <c:v>770</c:v>
                </c:pt>
                <c:pt idx="29">
                  <c:v>732.3</c:v>
                </c:pt>
                <c:pt idx="30">
                  <c:v>694.5</c:v>
                </c:pt>
                <c:pt idx="31">
                  <c:v>690</c:v>
                </c:pt>
                <c:pt idx="32">
                  <c:v>682.8</c:v>
                </c:pt>
                <c:pt idx="33">
                  <c:v>657.6</c:v>
                </c:pt>
                <c:pt idx="34">
                  <c:v>692</c:v>
                </c:pt>
                <c:pt idx="35">
                  <c:v>682.8</c:v>
                </c:pt>
                <c:pt idx="36">
                  <c:v>682.8</c:v>
                </c:pt>
                <c:pt idx="37">
                  <c:v>692</c:v>
                </c:pt>
                <c:pt idx="38">
                  <c:v>736.8</c:v>
                </c:pt>
                <c:pt idx="39">
                  <c:v>715.7</c:v>
                </c:pt>
                <c:pt idx="40">
                  <c:v>736.2</c:v>
                </c:pt>
                <c:pt idx="41">
                  <c:v>783.4</c:v>
                </c:pt>
                <c:pt idx="42">
                  <c:v>783.9</c:v>
                </c:pt>
                <c:pt idx="43">
                  <c:v>783.2</c:v>
                </c:pt>
                <c:pt idx="44">
                  <c:v>819.1</c:v>
                </c:pt>
                <c:pt idx="45">
                  <c:v>783.2</c:v>
                </c:pt>
                <c:pt idx="46">
                  <c:v>673</c:v>
                </c:pt>
                <c:pt idx="47">
                  <c:v>673</c:v>
                </c:pt>
                <c:pt idx="48">
                  <c:v>742.2</c:v>
                </c:pt>
                <c:pt idx="49">
                  <c:v>743.8</c:v>
                </c:pt>
                <c:pt idx="50">
                  <c:v>708.6</c:v>
                </c:pt>
                <c:pt idx="51">
                  <c:v>702.2</c:v>
                </c:pt>
                <c:pt idx="52">
                  <c:v>689</c:v>
                </c:pt>
                <c:pt idx="53">
                  <c:v>668.4</c:v>
                </c:pt>
                <c:pt idx="54">
                  <c:v>666.5</c:v>
                </c:pt>
                <c:pt idx="55">
                  <c:v>665.4</c:v>
                </c:pt>
                <c:pt idx="56">
                  <c:v>663.3</c:v>
                </c:pt>
                <c:pt idx="57">
                  <c:v>666.5</c:v>
                </c:pt>
                <c:pt idx="58">
                  <c:v>681</c:v>
                </c:pt>
                <c:pt idx="59">
                  <c:v>671.3</c:v>
                </c:pt>
                <c:pt idx="60">
                  <c:v>675</c:v>
                </c:pt>
                <c:pt idx="61">
                  <c:v>702</c:v>
                </c:pt>
                <c:pt idx="62">
                  <c:v>731.3</c:v>
                </c:pt>
                <c:pt idx="63">
                  <c:v>741.3</c:v>
                </c:pt>
                <c:pt idx="64">
                  <c:v>750.6</c:v>
                </c:pt>
                <c:pt idx="65">
                  <c:v>730.8</c:v>
                </c:pt>
                <c:pt idx="66">
                  <c:v>708.1</c:v>
                </c:pt>
                <c:pt idx="67">
                  <c:v>694.2</c:v>
                </c:pt>
                <c:pt idx="68">
                  <c:v>682.9</c:v>
                </c:pt>
                <c:pt idx="69">
                  <c:v>674.3</c:v>
                </c:pt>
                <c:pt idx="70">
                  <c:v>680.4</c:v>
                </c:pt>
                <c:pt idx="71">
                  <c:v>688.1</c:v>
                </c:pt>
                <c:pt idx="72">
                  <c:v>685.2</c:v>
                </c:pt>
                <c:pt idx="73">
                  <c:v>671.9</c:v>
                </c:pt>
                <c:pt idx="74">
                  <c:v>657</c:v>
                </c:pt>
                <c:pt idx="75">
                  <c:v>651.1</c:v>
                </c:pt>
                <c:pt idx="76">
                  <c:v>652.6</c:v>
                </c:pt>
                <c:pt idx="77">
                  <c:v>650.9</c:v>
                </c:pt>
                <c:pt idx="78">
                  <c:v>649.5</c:v>
                </c:pt>
                <c:pt idx="79">
                  <c:v>648.20000000000005</c:v>
                </c:pt>
                <c:pt idx="80">
                  <c:v>659.1</c:v>
                </c:pt>
                <c:pt idx="81">
                  <c:v>686.2</c:v>
                </c:pt>
                <c:pt idx="82">
                  <c:v>727.6</c:v>
                </c:pt>
                <c:pt idx="83">
                  <c:v>723.6</c:v>
                </c:pt>
                <c:pt idx="84">
                  <c:v>724.9</c:v>
                </c:pt>
                <c:pt idx="85">
                  <c:v>727.4</c:v>
                </c:pt>
                <c:pt idx="86">
                  <c:v>747.9</c:v>
                </c:pt>
                <c:pt idx="87">
                  <c:v>750.8</c:v>
                </c:pt>
                <c:pt idx="88">
                  <c:v>754</c:v>
                </c:pt>
                <c:pt idx="89">
                  <c:v>768.1</c:v>
                </c:pt>
                <c:pt idx="90">
                  <c:v>777.9</c:v>
                </c:pt>
              </c:numCache>
            </c:numRef>
          </c:val>
          <c:smooth val="0"/>
        </c:ser>
        <c:ser>
          <c:idx val="5"/>
          <c:order val="4"/>
          <c:tx>
            <c:v>5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обработка.xlsx]Лист3'!$F$6:$F$96</c:f>
              <c:numCache>
                <c:formatCode>General</c:formatCode>
                <c:ptCount val="91"/>
                <c:pt idx="0">
                  <c:v>727.7</c:v>
                </c:pt>
                <c:pt idx="1">
                  <c:v>734.2</c:v>
                </c:pt>
                <c:pt idx="2">
                  <c:v>729.5</c:v>
                </c:pt>
                <c:pt idx="3">
                  <c:v>702.4</c:v>
                </c:pt>
                <c:pt idx="4">
                  <c:v>702.4</c:v>
                </c:pt>
                <c:pt idx="5">
                  <c:v>729.5</c:v>
                </c:pt>
                <c:pt idx="6">
                  <c:v>728</c:v>
                </c:pt>
                <c:pt idx="7">
                  <c:v>815.9</c:v>
                </c:pt>
                <c:pt idx="8">
                  <c:v>865.3</c:v>
                </c:pt>
                <c:pt idx="9">
                  <c:v>822.5</c:v>
                </c:pt>
                <c:pt idx="10">
                  <c:v>776.3</c:v>
                </c:pt>
                <c:pt idx="11">
                  <c:v>740.9</c:v>
                </c:pt>
                <c:pt idx="12">
                  <c:v>712.2</c:v>
                </c:pt>
                <c:pt idx="13">
                  <c:v>692.2</c:v>
                </c:pt>
                <c:pt idx="14">
                  <c:v>712.2</c:v>
                </c:pt>
                <c:pt idx="15">
                  <c:v>675.6</c:v>
                </c:pt>
                <c:pt idx="16">
                  <c:v>669.9</c:v>
                </c:pt>
                <c:pt idx="17">
                  <c:v>669.7</c:v>
                </c:pt>
                <c:pt idx="18">
                  <c:v>666.4</c:v>
                </c:pt>
                <c:pt idx="19">
                  <c:v>691.4</c:v>
                </c:pt>
                <c:pt idx="20">
                  <c:v>707.1</c:v>
                </c:pt>
                <c:pt idx="21">
                  <c:v>710.2</c:v>
                </c:pt>
                <c:pt idx="22">
                  <c:v>716.2</c:v>
                </c:pt>
                <c:pt idx="23">
                  <c:v>697.5</c:v>
                </c:pt>
                <c:pt idx="24">
                  <c:v>717.4</c:v>
                </c:pt>
                <c:pt idx="25">
                  <c:v>737.4</c:v>
                </c:pt>
                <c:pt idx="26">
                  <c:v>743.9</c:v>
                </c:pt>
                <c:pt idx="27">
                  <c:v>748.5</c:v>
                </c:pt>
                <c:pt idx="28">
                  <c:v>750.6</c:v>
                </c:pt>
                <c:pt idx="29">
                  <c:v>756</c:v>
                </c:pt>
                <c:pt idx="30">
                  <c:v>773.1</c:v>
                </c:pt>
                <c:pt idx="31">
                  <c:v>784.1</c:v>
                </c:pt>
                <c:pt idx="32">
                  <c:v>748.8</c:v>
                </c:pt>
                <c:pt idx="33">
                  <c:v>725.5</c:v>
                </c:pt>
                <c:pt idx="34">
                  <c:v>717.8</c:v>
                </c:pt>
                <c:pt idx="35">
                  <c:v>719.7</c:v>
                </c:pt>
                <c:pt idx="36">
                  <c:v>739</c:v>
                </c:pt>
                <c:pt idx="37">
                  <c:v>748.5</c:v>
                </c:pt>
                <c:pt idx="38">
                  <c:v>758.2</c:v>
                </c:pt>
                <c:pt idx="39">
                  <c:v>770.9</c:v>
                </c:pt>
                <c:pt idx="40">
                  <c:v>779.4</c:v>
                </c:pt>
                <c:pt idx="41">
                  <c:v>806.3</c:v>
                </c:pt>
                <c:pt idx="42">
                  <c:v>824.3</c:v>
                </c:pt>
                <c:pt idx="43">
                  <c:v>821</c:v>
                </c:pt>
                <c:pt idx="44">
                  <c:v>829.4</c:v>
                </c:pt>
                <c:pt idx="45">
                  <c:v>839.4</c:v>
                </c:pt>
                <c:pt idx="46">
                  <c:v>829.3</c:v>
                </c:pt>
                <c:pt idx="47">
                  <c:v>827</c:v>
                </c:pt>
                <c:pt idx="48">
                  <c:v>849.2</c:v>
                </c:pt>
                <c:pt idx="49">
                  <c:v>851.9</c:v>
                </c:pt>
                <c:pt idx="50">
                  <c:v>858</c:v>
                </c:pt>
                <c:pt idx="51">
                  <c:v>841.8</c:v>
                </c:pt>
                <c:pt idx="52">
                  <c:v>826.5</c:v>
                </c:pt>
                <c:pt idx="53">
                  <c:v>823.2</c:v>
                </c:pt>
                <c:pt idx="54">
                  <c:v>830</c:v>
                </c:pt>
                <c:pt idx="55">
                  <c:v>828</c:v>
                </c:pt>
                <c:pt idx="56">
                  <c:v>830.3</c:v>
                </c:pt>
                <c:pt idx="57">
                  <c:v>806.7</c:v>
                </c:pt>
                <c:pt idx="58">
                  <c:v>818.5</c:v>
                </c:pt>
                <c:pt idx="59">
                  <c:v>815.1</c:v>
                </c:pt>
                <c:pt idx="60">
                  <c:v>789.9</c:v>
                </c:pt>
                <c:pt idx="61">
                  <c:v>790.2</c:v>
                </c:pt>
                <c:pt idx="62">
                  <c:v>800</c:v>
                </c:pt>
                <c:pt idx="63">
                  <c:v>780</c:v>
                </c:pt>
                <c:pt idx="64">
                  <c:v>782.5</c:v>
                </c:pt>
                <c:pt idx="65">
                  <c:v>765.7</c:v>
                </c:pt>
                <c:pt idx="66">
                  <c:v>775.9</c:v>
                </c:pt>
                <c:pt idx="67">
                  <c:v>765.8</c:v>
                </c:pt>
                <c:pt idx="68">
                  <c:v>737.2</c:v>
                </c:pt>
                <c:pt idx="69">
                  <c:v>721</c:v>
                </c:pt>
                <c:pt idx="70">
                  <c:v>704.7</c:v>
                </c:pt>
                <c:pt idx="71">
                  <c:v>717</c:v>
                </c:pt>
                <c:pt idx="72">
                  <c:v>729.7</c:v>
                </c:pt>
                <c:pt idx="73">
                  <c:v>731.8</c:v>
                </c:pt>
                <c:pt idx="74">
                  <c:v>702.4</c:v>
                </c:pt>
                <c:pt idx="75">
                  <c:v>704.4</c:v>
                </c:pt>
                <c:pt idx="76">
                  <c:v>676.5</c:v>
                </c:pt>
                <c:pt idx="77">
                  <c:v>659.4</c:v>
                </c:pt>
                <c:pt idx="78">
                  <c:v>648.70000000000005</c:v>
                </c:pt>
                <c:pt idx="79">
                  <c:v>633</c:v>
                </c:pt>
                <c:pt idx="80">
                  <c:v>625.5</c:v>
                </c:pt>
                <c:pt idx="81">
                  <c:v>663.5</c:v>
                </c:pt>
                <c:pt idx="82">
                  <c:v>672.9</c:v>
                </c:pt>
                <c:pt idx="83">
                  <c:v>676.5</c:v>
                </c:pt>
                <c:pt idx="84">
                  <c:v>698.6</c:v>
                </c:pt>
                <c:pt idx="85">
                  <c:v>710.8</c:v>
                </c:pt>
                <c:pt idx="86">
                  <c:v>717.5</c:v>
                </c:pt>
                <c:pt idx="87">
                  <c:v>738.7</c:v>
                </c:pt>
                <c:pt idx="88">
                  <c:v>751.1</c:v>
                </c:pt>
                <c:pt idx="89">
                  <c:v>758.1</c:v>
                </c:pt>
                <c:pt idx="90">
                  <c:v>754.7</c:v>
                </c:pt>
              </c:numCache>
            </c:numRef>
          </c:val>
          <c:smooth val="0"/>
        </c:ser>
        <c:ser>
          <c:idx val="7"/>
          <c:order val="5"/>
          <c:tx>
            <c:v>9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обработка.xlsx]Лист3'!$G$6:$G$96</c:f>
              <c:numCache>
                <c:formatCode>General</c:formatCode>
                <c:ptCount val="91"/>
                <c:pt idx="0">
                  <c:v>561.79999999999995</c:v>
                </c:pt>
                <c:pt idx="1">
                  <c:v>553.4</c:v>
                </c:pt>
                <c:pt idx="2">
                  <c:v>579.20000000000005</c:v>
                </c:pt>
                <c:pt idx="3">
                  <c:v>569.5</c:v>
                </c:pt>
                <c:pt idx="4">
                  <c:v>564.29999999999995</c:v>
                </c:pt>
                <c:pt idx="5">
                  <c:v>565.9</c:v>
                </c:pt>
                <c:pt idx="6">
                  <c:v>591.79999999999995</c:v>
                </c:pt>
                <c:pt idx="7">
                  <c:v>741.8</c:v>
                </c:pt>
                <c:pt idx="8">
                  <c:v>751.4</c:v>
                </c:pt>
                <c:pt idx="9">
                  <c:v>748</c:v>
                </c:pt>
                <c:pt idx="10">
                  <c:v>768.1</c:v>
                </c:pt>
                <c:pt idx="11">
                  <c:v>769.5</c:v>
                </c:pt>
                <c:pt idx="12">
                  <c:v>809.2</c:v>
                </c:pt>
                <c:pt idx="13">
                  <c:v>827.7</c:v>
                </c:pt>
                <c:pt idx="14">
                  <c:v>843.1</c:v>
                </c:pt>
                <c:pt idx="15">
                  <c:v>825</c:v>
                </c:pt>
                <c:pt idx="16">
                  <c:v>850.1</c:v>
                </c:pt>
                <c:pt idx="17">
                  <c:v>856</c:v>
                </c:pt>
                <c:pt idx="18">
                  <c:v>860.6</c:v>
                </c:pt>
                <c:pt idx="19">
                  <c:v>858.5</c:v>
                </c:pt>
                <c:pt idx="20">
                  <c:v>867.3</c:v>
                </c:pt>
                <c:pt idx="21">
                  <c:v>850.9</c:v>
                </c:pt>
                <c:pt idx="22">
                  <c:v>828.7</c:v>
                </c:pt>
                <c:pt idx="23">
                  <c:v>843.1</c:v>
                </c:pt>
                <c:pt idx="24">
                  <c:v>825</c:v>
                </c:pt>
                <c:pt idx="25">
                  <c:v>850.1</c:v>
                </c:pt>
                <c:pt idx="26">
                  <c:v>856</c:v>
                </c:pt>
                <c:pt idx="27">
                  <c:v>860.6</c:v>
                </c:pt>
                <c:pt idx="28">
                  <c:v>858.5</c:v>
                </c:pt>
                <c:pt idx="29">
                  <c:v>867.3</c:v>
                </c:pt>
                <c:pt idx="30">
                  <c:v>850.9</c:v>
                </c:pt>
                <c:pt idx="31">
                  <c:v>828.7</c:v>
                </c:pt>
                <c:pt idx="32">
                  <c:v>813.4</c:v>
                </c:pt>
                <c:pt idx="33">
                  <c:v>826.6</c:v>
                </c:pt>
                <c:pt idx="34">
                  <c:v>840.5</c:v>
                </c:pt>
                <c:pt idx="35">
                  <c:v>839.9</c:v>
                </c:pt>
                <c:pt idx="36">
                  <c:v>850.6</c:v>
                </c:pt>
                <c:pt idx="37">
                  <c:v>760.4</c:v>
                </c:pt>
                <c:pt idx="38">
                  <c:v>813.4</c:v>
                </c:pt>
                <c:pt idx="39">
                  <c:v>826.6</c:v>
                </c:pt>
                <c:pt idx="40">
                  <c:v>840.5</c:v>
                </c:pt>
                <c:pt idx="41">
                  <c:v>839.9</c:v>
                </c:pt>
                <c:pt idx="42">
                  <c:v>850.6</c:v>
                </c:pt>
                <c:pt idx="43">
                  <c:v>847.5</c:v>
                </c:pt>
                <c:pt idx="44">
                  <c:v>840.8</c:v>
                </c:pt>
                <c:pt idx="45">
                  <c:v>833.3</c:v>
                </c:pt>
                <c:pt idx="46">
                  <c:v>834.7</c:v>
                </c:pt>
                <c:pt idx="47">
                  <c:v>850</c:v>
                </c:pt>
                <c:pt idx="48">
                  <c:v>831.1</c:v>
                </c:pt>
                <c:pt idx="49">
                  <c:v>816.6</c:v>
                </c:pt>
                <c:pt idx="50">
                  <c:v>817.3</c:v>
                </c:pt>
                <c:pt idx="51">
                  <c:v>826.4</c:v>
                </c:pt>
                <c:pt idx="52">
                  <c:v>811.6</c:v>
                </c:pt>
                <c:pt idx="53">
                  <c:v>806.1</c:v>
                </c:pt>
                <c:pt idx="54">
                  <c:v>794.5</c:v>
                </c:pt>
                <c:pt idx="55">
                  <c:v>818</c:v>
                </c:pt>
                <c:pt idx="56">
                  <c:v>821.4</c:v>
                </c:pt>
                <c:pt idx="57">
                  <c:v>822.1</c:v>
                </c:pt>
                <c:pt idx="58">
                  <c:v>813.6</c:v>
                </c:pt>
                <c:pt idx="59">
                  <c:v>768.2</c:v>
                </c:pt>
                <c:pt idx="60">
                  <c:v>748.6</c:v>
                </c:pt>
                <c:pt idx="61">
                  <c:v>742.3</c:v>
                </c:pt>
                <c:pt idx="62">
                  <c:v>744.8</c:v>
                </c:pt>
                <c:pt idx="63">
                  <c:v>754.1</c:v>
                </c:pt>
                <c:pt idx="64">
                  <c:v>764.6</c:v>
                </c:pt>
                <c:pt idx="65">
                  <c:v>777.7</c:v>
                </c:pt>
                <c:pt idx="66">
                  <c:v>785.2</c:v>
                </c:pt>
                <c:pt idx="67">
                  <c:v>788.8</c:v>
                </c:pt>
                <c:pt idx="68">
                  <c:v>798.2</c:v>
                </c:pt>
                <c:pt idx="69">
                  <c:v>799.6</c:v>
                </c:pt>
                <c:pt idx="70">
                  <c:v>803.7</c:v>
                </c:pt>
                <c:pt idx="71">
                  <c:v>813.4</c:v>
                </c:pt>
                <c:pt idx="72">
                  <c:v>816.1</c:v>
                </c:pt>
                <c:pt idx="73">
                  <c:v>806.6</c:v>
                </c:pt>
                <c:pt idx="74">
                  <c:v>802.6</c:v>
                </c:pt>
                <c:pt idx="75">
                  <c:v>816.1</c:v>
                </c:pt>
                <c:pt idx="76">
                  <c:v>816.5</c:v>
                </c:pt>
                <c:pt idx="77">
                  <c:v>808.5</c:v>
                </c:pt>
                <c:pt idx="78">
                  <c:v>803.3</c:v>
                </c:pt>
                <c:pt idx="79">
                  <c:v>788.5</c:v>
                </c:pt>
                <c:pt idx="80">
                  <c:v>765.2</c:v>
                </c:pt>
                <c:pt idx="81">
                  <c:v>741</c:v>
                </c:pt>
                <c:pt idx="82">
                  <c:v>726.7</c:v>
                </c:pt>
                <c:pt idx="83">
                  <c:v>712.7</c:v>
                </c:pt>
                <c:pt idx="84">
                  <c:v>704.2</c:v>
                </c:pt>
                <c:pt idx="85">
                  <c:v>704.1</c:v>
                </c:pt>
                <c:pt idx="86">
                  <c:v>703.4</c:v>
                </c:pt>
                <c:pt idx="87">
                  <c:v>705.8</c:v>
                </c:pt>
                <c:pt idx="88">
                  <c:v>704</c:v>
                </c:pt>
                <c:pt idx="89">
                  <c:v>704.1</c:v>
                </c:pt>
                <c:pt idx="90">
                  <c:v>702.7</c:v>
                </c:pt>
              </c:numCache>
            </c:numRef>
          </c:val>
          <c:smooth val="0"/>
        </c:ser>
        <c:ser>
          <c:idx val="8"/>
          <c:order val="6"/>
          <c:tx>
            <c:v>8</c:v>
          </c:tx>
          <c:marker>
            <c:symbol val="none"/>
          </c:marker>
          <c:cat>
            <c:numRef>
              <c:f>'C:\Users\science\Desktop\[эксп 1 обработка.xlsx]Лист3'!$A$6:$A$96</c:f>
              <c:numCache>
                <c:formatCode>General</c:formatCode>
                <c:ptCount val="91"/>
                <c:pt idx="0" formatCode="h:mm;@">
                  <c:v>0</c:v>
                </c:pt>
                <c:pt idx="15" formatCode="h:mm;@">
                  <c:v>1.0416666666666666E-2</c:v>
                </c:pt>
                <c:pt idx="30" formatCode="h:mm;@">
                  <c:v>2.0833333333333332E-2</c:v>
                </c:pt>
                <c:pt idx="45" formatCode="h:mm;@">
                  <c:v>3.125E-2</c:v>
                </c:pt>
                <c:pt idx="60" formatCode="h:mm;@">
                  <c:v>4.1666666666666664E-2</c:v>
                </c:pt>
                <c:pt idx="75" formatCode="h:mm;@">
                  <c:v>5.2083333333333336E-2</c:v>
                </c:pt>
                <c:pt idx="90" formatCode="h:mm;@">
                  <c:v>6.25E-2</c:v>
                </c:pt>
              </c:numCache>
            </c:numRef>
          </c:cat>
          <c:val>
            <c:numRef>
              <c:f>'C:\Users\science\Desktop\[эксп 1 обработка.xlsx]Лист3'!$H$6:$H$96</c:f>
              <c:numCache>
                <c:formatCode>General</c:formatCode>
                <c:ptCount val="91"/>
                <c:pt idx="0">
                  <c:v>576.4</c:v>
                </c:pt>
                <c:pt idx="1">
                  <c:v>571.1</c:v>
                </c:pt>
                <c:pt idx="2">
                  <c:v>576.5</c:v>
                </c:pt>
                <c:pt idx="3">
                  <c:v>582.5</c:v>
                </c:pt>
                <c:pt idx="4">
                  <c:v>572.5</c:v>
                </c:pt>
                <c:pt idx="5">
                  <c:v>569.79999999999995</c:v>
                </c:pt>
                <c:pt idx="6">
                  <c:v>564.4</c:v>
                </c:pt>
                <c:pt idx="7">
                  <c:v>578.6</c:v>
                </c:pt>
                <c:pt idx="8">
                  <c:v>585.79999999999995</c:v>
                </c:pt>
                <c:pt idx="9">
                  <c:v>587.29999999999995</c:v>
                </c:pt>
                <c:pt idx="10">
                  <c:v>587</c:v>
                </c:pt>
                <c:pt idx="11">
                  <c:v>583.1</c:v>
                </c:pt>
                <c:pt idx="12">
                  <c:v>584.29999999999995</c:v>
                </c:pt>
                <c:pt idx="13">
                  <c:v>579.4</c:v>
                </c:pt>
                <c:pt idx="14">
                  <c:v>683.9</c:v>
                </c:pt>
                <c:pt idx="15">
                  <c:v>723.3</c:v>
                </c:pt>
                <c:pt idx="16">
                  <c:v>725.7</c:v>
                </c:pt>
                <c:pt idx="17">
                  <c:v>721.7</c:v>
                </c:pt>
                <c:pt idx="18">
                  <c:v>744.9</c:v>
                </c:pt>
                <c:pt idx="19">
                  <c:v>762.8</c:v>
                </c:pt>
                <c:pt idx="20">
                  <c:v>751.1</c:v>
                </c:pt>
                <c:pt idx="21">
                  <c:v>762.5</c:v>
                </c:pt>
                <c:pt idx="22">
                  <c:v>753.3</c:v>
                </c:pt>
                <c:pt idx="23">
                  <c:v>707.8</c:v>
                </c:pt>
                <c:pt idx="24">
                  <c:v>734.4</c:v>
                </c:pt>
                <c:pt idx="25">
                  <c:v>769.6</c:v>
                </c:pt>
                <c:pt idx="26">
                  <c:v>769.1</c:v>
                </c:pt>
                <c:pt idx="27">
                  <c:v>745</c:v>
                </c:pt>
                <c:pt idx="28">
                  <c:v>803.9</c:v>
                </c:pt>
                <c:pt idx="29">
                  <c:v>786.9</c:v>
                </c:pt>
                <c:pt idx="30">
                  <c:v>779.7</c:v>
                </c:pt>
                <c:pt idx="31">
                  <c:v>788.1</c:v>
                </c:pt>
                <c:pt idx="32">
                  <c:v>806.5</c:v>
                </c:pt>
                <c:pt idx="33">
                  <c:v>756.1</c:v>
                </c:pt>
                <c:pt idx="34">
                  <c:v>721.4</c:v>
                </c:pt>
                <c:pt idx="35">
                  <c:v>732.3</c:v>
                </c:pt>
                <c:pt idx="36">
                  <c:v>723</c:v>
                </c:pt>
                <c:pt idx="37">
                  <c:v>731.7</c:v>
                </c:pt>
                <c:pt idx="38">
                  <c:v>765.4</c:v>
                </c:pt>
                <c:pt idx="39">
                  <c:v>797.7</c:v>
                </c:pt>
                <c:pt idx="40">
                  <c:v>785.7</c:v>
                </c:pt>
                <c:pt idx="41">
                  <c:v>786.9</c:v>
                </c:pt>
                <c:pt idx="42">
                  <c:v>804.4</c:v>
                </c:pt>
                <c:pt idx="43">
                  <c:v>796.6</c:v>
                </c:pt>
                <c:pt idx="44">
                  <c:v>786.3</c:v>
                </c:pt>
                <c:pt idx="45">
                  <c:v>810.6</c:v>
                </c:pt>
                <c:pt idx="46">
                  <c:v>870.2</c:v>
                </c:pt>
                <c:pt idx="47">
                  <c:v>900.3</c:v>
                </c:pt>
                <c:pt idx="48">
                  <c:v>888.2</c:v>
                </c:pt>
                <c:pt idx="49">
                  <c:v>887</c:v>
                </c:pt>
                <c:pt idx="50">
                  <c:v>877</c:v>
                </c:pt>
                <c:pt idx="51">
                  <c:v>869.5</c:v>
                </c:pt>
                <c:pt idx="52">
                  <c:v>876.7</c:v>
                </c:pt>
                <c:pt idx="53">
                  <c:v>866.2</c:v>
                </c:pt>
                <c:pt idx="54">
                  <c:v>863.5</c:v>
                </c:pt>
                <c:pt idx="55">
                  <c:v>861.1</c:v>
                </c:pt>
                <c:pt idx="56">
                  <c:v>852</c:v>
                </c:pt>
                <c:pt idx="57">
                  <c:v>839.6</c:v>
                </c:pt>
                <c:pt idx="58">
                  <c:v>842.1</c:v>
                </c:pt>
                <c:pt idx="59">
                  <c:v>869.5</c:v>
                </c:pt>
                <c:pt idx="60">
                  <c:v>876.7</c:v>
                </c:pt>
                <c:pt idx="61">
                  <c:v>866.2</c:v>
                </c:pt>
                <c:pt idx="62">
                  <c:v>863.5</c:v>
                </c:pt>
                <c:pt idx="63">
                  <c:v>861.1</c:v>
                </c:pt>
                <c:pt idx="64">
                  <c:v>852</c:v>
                </c:pt>
                <c:pt idx="65">
                  <c:v>839.6</c:v>
                </c:pt>
                <c:pt idx="66">
                  <c:v>861.1</c:v>
                </c:pt>
                <c:pt idx="67">
                  <c:v>852</c:v>
                </c:pt>
                <c:pt idx="68">
                  <c:v>839.6</c:v>
                </c:pt>
                <c:pt idx="69">
                  <c:v>815</c:v>
                </c:pt>
                <c:pt idx="70">
                  <c:v>823.4</c:v>
                </c:pt>
                <c:pt idx="71">
                  <c:v>801.8</c:v>
                </c:pt>
                <c:pt idx="72">
                  <c:v>801.1</c:v>
                </c:pt>
                <c:pt idx="73">
                  <c:v>788.9</c:v>
                </c:pt>
                <c:pt idx="74">
                  <c:v>790.6</c:v>
                </c:pt>
                <c:pt idx="75">
                  <c:v>782.9</c:v>
                </c:pt>
                <c:pt idx="76">
                  <c:v>819.9</c:v>
                </c:pt>
                <c:pt idx="77">
                  <c:v>825.9</c:v>
                </c:pt>
                <c:pt idx="78">
                  <c:v>858.9</c:v>
                </c:pt>
                <c:pt idx="79">
                  <c:v>843.1</c:v>
                </c:pt>
                <c:pt idx="80">
                  <c:v>828.2</c:v>
                </c:pt>
                <c:pt idx="81">
                  <c:v>820.2</c:v>
                </c:pt>
                <c:pt idx="82">
                  <c:v>796.5</c:v>
                </c:pt>
                <c:pt idx="83">
                  <c:v>790.1</c:v>
                </c:pt>
                <c:pt idx="84">
                  <c:v>791.5</c:v>
                </c:pt>
                <c:pt idx="85">
                  <c:v>791.5</c:v>
                </c:pt>
                <c:pt idx="86">
                  <c:v>858.9</c:v>
                </c:pt>
                <c:pt idx="87">
                  <c:v>843.1</c:v>
                </c:pt>
                <c:pt idx="88">
                  <c:v>828.2</c:v>
                </c:pt>
                <c:pt idx="89">
                  <c:v>820.2</c:v>
                </c:pt>
                <c:pt idx="90">
                  <c:v>796.5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574272"/>
        <c:axId val="177576192"/>
      </c:lineChart>
      <c:catAx>
        <c:axId val="177574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</a:t>
                </a:r>
              </a:p>
            </c:rich>
          </c:tx>
          <c:overlay val="0"/>
        </c:title>
        <c:numFmt formatCode="h:mm;@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77576192"/>
        <c:crosses val="autoZero"/>
        <c:auto val="1"/>
        <c:lblAlgn val="ctr"/>
        <c:lblOffset val="100"/>
        <c:noMultiLvlLbl val="0"/>
      </c:catAx>
      <c:valAx>
        <c:axId val="177576192"/>
        <c:scaling>
          <c:orientation val="minMax"/>
          <c:max val="1000"/>
          <c:min val="4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Температура, </a:t>
                </a:r>
                <a:r>
                  <a:rPr lang="ru-RU">
                    <a:latin typeface="Times New Roman"/>
                    <a:cs typeface="Times New Roman"/>
                  </a:rPr>
                  <a:t>°С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7574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секретарь ИАЭТ</dc:creator>
  <cp:lastModifiedBy>ученый секретарь ИАЭТ</cp:lastModifiedBy>
  <cp:revision>1</cp:revision>
  <dcterms:created xsi:type="dcterms:W3CDTF">2022-05-06T06:28:00Z</dcterms:created>
  <dcterms:modified xsi:type="dcterms:W3CDTF">2022-05-06T06:36:00Z</dcterms:modified>
</cp:coreProperties>
</file>